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B1B5" w14:textId="23F366AC" w:rsidR="00E7087C" w:rsidRPr="00513B9C" w:rsidRDefault="00E8227F" w:rsidP="000560F4">
      <w:pPr>
        <w:jc w:val="center"/>
        <w:rPr>
          <w:rFonts w:ascii="Product Sans" w:hAnsi="Product Sans"/>
          <w:b/>
          <w:bCs/>
          <w:color w:val="000000" w:themeColor="text1"/>
          <w:sz w:val="40"/>
          <w:szCs w:val="40"/>
          <w:lang w:val="ru-RU"/>
        </w:rPr>
      </w:pPr>
      <w:r w:rsidRPr="00E8227F">
        <w:rPr>
          <w:rFonts w:ascii="Product Sans" w:hAnsi="Product Sans"/>
          <w:b/>
          <w:bCs/>
          <w:color w:val="000000" w:themeColor="text1"/>
          <w:sz w:val="40"/>
          <w:szCs w:val="40"/>
          <w:lang w:val="ru-RU"/>
        </w:rPr>
        <w:t>Острое нарушение мозгового кровообращения</w:t>
      </w:r>
    </w:p>
    <w:p w14:paraId="6CFD2D28" w14:textId="77777777" w:rsidR="000560F4" w:rsidRPr="00073F93" w:rsidRDefault="000560F4" w:rsidP="000560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73F9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МКБ:</w:t>
      </w:r>
    </w:p>
    <w:p w14:paraId="47BA363E" w14:textId="77777777" w:rsidR="000560F4" w:rsidRPr="00073F93" w:rsidRDefault="000560F4" w:rsidP="000560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73F9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ОНМК (</w:t>
      </w:r>
      <w:r w:rsidRPr="00513B9C">
        <w:rPr>
          <w:rFonts w:ascii="Segoe UI" w:eastAsia="Times New Roman" w:hAnsi="Segoe UI" w:cs="Segoe UI"/>
          <w:color w:val="000000" w:themeColor="text1"/>
          <w:sz w:val="23"/>
          <w:szCs w:val="23"/>
        </w:rPr>
        <w:t>I</w:t>
      </w:r>
      <w:r w:rsidRPr="00073F9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64), ТИА и др. церебральные ишемические атаки (</w:t>
      </w:r>
      <w:r w:rsidRPr="00513B9C">
        <w:rPr>
          <w:rFonts w:ascii="Segoe UI" w:eastAsia="Times New Roman" w:hAnsi="Segoe UI" w:cs="Segoe UI"/>
          <w:color w:val="000000" w:themeColor="text1"/>
          <w:sz w:val="23"/>
          <w:szCs w:val="23"/>
        </w:rPr>
        <w:t>G</w:t>
      </w:r>
      <w:r w:rsidRPr="00073F9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45.9).</w:t>
      </w:r>
    </w:p>
    <w:p w14:paraId="4DBFB2C7" w14:textId="19D629AE" w:rsidR="000560F4" w:rsidRPr="00073F93" w:rsidRDefault="000560F4" w:rsidP="000560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4E3A565B" w14:textId="77777777" w:rsidR="000560F4" w:rsidRPr="00073F93" w:rsidRDefault="000560F4" w:rsidP="000560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73F9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Примеры формулировки диагноза:</w:t>
      </w:r>
    </w:p>
    <w:p w14:paraId="4CCDFCE7" w14:textId="29410641" w:rsidR="00956878" w:rsidRPr="00956878" w:rsidRDefault="00956878" w:rsidP="00956878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5687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ОНМК по ишемическому типу (от 28.01.2022 14 </w:t>
      </w:r>
      <w:r w:rsidRPr="002B128B">
        <w:rPr>
          <w:rFonts w:ascii="Segoe UI" w:eastAsia="Times New Roman" w:hAnsi="Segoe UI" w:cs="Segoe UI"/>
          <w:color w:val="000000" w:themeColor="text1"/>
          <w:sz w:val="23"/>
          <w:szCs w:val="23"/>
          <w:vertAlign w:val="superscript"/>
          <w:lang w:val="ru-RU"/>
        </w:rPr>
        <w:t>30</w:t>
      </w:r>
      <w:r w:rsidRPr="0095687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).</w:t>
      </w:r>
    </w:p>
    <w:p w14:paraId="6EB03A6D" w14:textId="178A21D7" w:rsidR="00956878" w:rsidRPr="00956878" w:rsidRDefault="00956878" w:rsidP="00956878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5687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Транзиторная ишемическая атака (от 28.01.2022 14 </w:t>
      </w:r>
      <w:r w:rsidRPr="002B128B">
        <w:rPr>
          <w:rFonts w:ascii="Segoe UI" w:eastAsia="Times New Roman" w:hAnsi="Segoe UI" w:cs="Segoe UI"/>
          <w:color w:val="000000" w:themeColor="text1"/>
          <w:sz w:val="23"/>
          <w:szCs w:val="23"/>
          <w:vertAlign w:val="superscript"/>
          <w:lang w:val="ru-RU"/>
        </w:rPr>
        <w:t>30</w:t>
      </w:r>
      <w:r w:rsidRPr="0095687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).</w:t>
      </w:r>
    </w:p>
    <w:p w14:paraId="0FBED491" w14:textId="3E99BA97" w:rsidR="000560F4" w:rsidRDefault="00956878" w:rsidP="00956878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5687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Гипертонический криз, осложненный ОНМК (от 28.02.2021).</w:t>
      </w:r>
    </w:p>
    <w:p w14:paraId="2A97F791" w14:textId="77777777" w:rsidR="00956878" w:rsidRPr="00073F93" w:rsidRDefault="00956878" w:rsidP="009568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26ED7334" w14:textId="77777777" w:rsidR="000560F4" w:rsidRPr="00513B9C" w:rsidRDefault="000560F4" w:rsidP="000560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proofErr w:type="spellStart"/>
      <w:r w:rsidRPr="00513B9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Медицинская</w:t>
      </w:r>
      <w:proofErr w:type="spellEnd"/>
      <w:r w:rsidRPr="00513B9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513B9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помощь</w:t>
      </w:r>
      <w:proofErr w:type="spellEnd"/>
      <w:r w:rsidRPr="00513B9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:</w:t>
      </w:r>
    </w:p>
    <w:tbl>
      <w:tblPr>
        <w:tblW w:w="9631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513B9C" w:rsidRPr="00100624" w14:paraId="50DD2887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4825378" w14:textId="437AF8E0" w:rsidR="00B565A4" w:rsidRPr="00B565A4" w:rsidRDefault="00B565A4" w:rsidP="00B565A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Коррекция АД проводится при САД&gt;220 мм.рт.ст., ДАД&gt;120 мм.рт.ст.</w:t>
            </w:r>
          </w:p>
          <w:p w14:paraId="4164A6BD" w14:textId="2C7FF230" w:rsidR="00B565A4" w:rsidRPr="00B565A4" w:rsidRDefault="00B565A4" w:rsidP="00B565A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При наличии сопутствующей патологии, снижение АД при меньших цифрах: расслаивающая аневризма аорты, ОКС, сердечная недостаточность, ОПН, потенциальный кандидат на тромболизис.</w:t>
            </w:r>
          </w:p>
          <w:p w14:paraId="14BE82DC" w14:textId="611CE4BC" w:rsidR="00B565A4" w:rsidRPr="00B565A4" w:rsidRDefault="00B565A4" w:rsidP="00B565A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Tab. </w:t>
            </w:r>
            <w:proofErr w:type="spellStart"/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Captoprili</w:t>
            </w:r>
            <w:proofErr w:type="spellEnd"/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25 </w:t>
            </w:r>
            <w:proofErr w:type="spellStart"/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mg</w:t>
            </w:r>
            <w:proofErr w:type="spellEnd"/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внутрь – оценка эффекта через 30 мин. </w:t>
            </w:r>
            <w:r w:rsidRPr="004B6321">
              <w:rPr>
                <w:rFonts w:ascii="Segoe UI" w:eastAsia="Times New Roman" w:hAnsi="Segoe UI" w:cs="Segoe UI"/>
                <w:b/>
                <w:bCs/>
                <w:color w:val="000000" w:themeColor="text1"/>
                <w:sz w:val="23"/>
                <w:szCs w:val="23"/>
                <w:u w:val="single"/>
                <w:lang w:val="ru-RU"/>
              </w:rPr>
              <w:t>или</w:t>
            </w:r>
          </w:p>
          <w:p w14:paraId="2EC035F2" w14:textId="06F5F805" w:rsidR="00B565A4" w:rsidRPr="004B6321" w:rsidRDefault="00B565A4" w:rsidP="00B565A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Sol. </w:t>
            </w:r>
            <w:proofErr w:type="spellStart"/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Clophelini</w:t>
            </w:r>
            <w:proofErr w:type="spellEnd"/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0,01% - 0,5-2 </w:t>
            </w:r>
            <w:proofErr w:type="spellStart"/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ml</w:t>
            </w:r>
            <w:proofErr w:type="spellEnd"/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 или в/м (с осторожностью)</w:t>
            </w:r>
            <w:r w:rsidR="004B6321" w:rsidRPr="004B632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="004B6321" w:rsidRPr="004B6321">
              <w:rPr>
                <w:rFonts w:ascii="Segoe UI" w:eastAsia="Times New Roman" w:hAnsi="Segoe UI" w:cs="Segoe UI"/>
                <w:b/>
                <w:bCs/>
                <w:color w:val="000000" w:themeColor="text1"/>
                <w:sz w:val="23"/>
                <w:szCs w:val="23"/>
                <w:u w:val="single"/>
                <w:lang w:val="ru-RU"/>
              </w:rPr>
              <w:t>или</w:t>
            </w:r>
          </w:p>
          <w:p w14:paraId="6A578671" w14:textId="1E7E3D08" w:rsidR="00B565A4" w:rsidRPr="004B6321" w:rsidRDefault="00B565A4" w:rsidP="00B565A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Sol. "</w:t>
            </w:r>
            <w:proofErr w:type="spellStart"/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Tachyben</w:t>
            </w:r>
            <w:proofErr w:type="spellEnd"/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" 0,5% – 2-10 </w:t>
            </w:r>
            <w:proofErr w:type="spellStart"/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ml</w:t>
            </w:r>
            <w:proofErr w:type="spellEnd"/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(10-50 </w:t>
            </w:r>
            <w:proofErr w:type="spellStart"/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mg</w:t>
            </w:r>
            <w:proofErr w:type="spellEnd"/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) в/в – </w:t>
            </w:r>
            <w:r w:rsidRPr="00BE48DC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val="ru-RU"/>
              </w:rPr>
              <w:t xml:space="preserve">препарат выбора при выраженном повышении АД (не снижает мозговой кровоток и обладает быстрым началом действия, имеет управляемый </w:t>
            </w:r>
            <w:proofErr w:type="spellStart"/>
            <w:r w:rsidRPr="00BE48DC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val="ru-RU"/>
              </w:rPr>
              <w:t>дозозависимый</w:t>
            </w:r>
            <w:proofErr w:type="spellEnd"/>
            <w:r w:rsidRPr="00BE48DC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val="ru-RU"/>
              </w:rPr>
              <w:t xml:space="preserve"> эффект)</w:t>
            </w:r>
            <w:r w:rsidR="004B6321" w:rsidRPr="004B6321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4B6321" w:rsidRPr="004B6321">
              <w:rPr>
                <w:rFonts w:ascii="Segoe UI" w:eastAsia="Times New Roman" w:hAnsi="Segoe UI" w:cs="Segoe UI"/>
                <w:b/>
                <w:bCs/>
                <w:color w:val="000000" w:themeColor="text1"/>
                <w:sz w:val="23"/>
                <w:szCs w:val="23"/>
                <w:u w:val="single"/>
                <w:lang w:val="ru-RU"/>
              </w:rPr>
              <w:t>или</w:t>
            </w:r>
          </w:p>
          <w:p w14:paraId="4B81DA5F" w14:textId="77777777" w:rsidR="00B565A4" w:rsidRDefault="00B565A4" w:rsidP="00B565A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При </w:t>
            </w:r>
            <w:proofErr w:type="gramStart"/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ДАД &gt;</w:t>
            </w:r>
            <w:proofErr w:type="gramEnd"/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140 мм.рт.ст.: Sol. </w:t>
            </w:r>
            <w:proofErr w:type="spellStart"/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Nitroglycerini</w:t>
            </w:r>
            <w:proofErr w:type="spellEnd"/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20 - 400 мкг/мин в/в под контролем АД (титровать через </w:t>
            </w:r>
            <w:proofErr w:type="spellStart"/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инфузомат</w:t>
            </w:r>
            <w:proofErr w:type="spellEnd"/>
            <w:r w:rsidRPr="00B565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)</w:t>
            </w:r>
          </w:p>
          <w:p w14:paraId="47BA4B07" w14:textId="7BCEE706" w:rsidR="000560F4" w:rsidRPr="00B565A4" w:rsidRDefault="000560F4" w:rsidP="00B565A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B565A4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val="ru-RU"/>
              </w:rPr>
              <w:t>Справочно</w:t>
            </w:r>
            <w:proofErr w:type="spellEnd"/>
            <w:r w:rsidRPr="00B565A4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val="ru-RU"/>
              </w:rPr>
              <w:t>: целевая цифра САД при геморрагическом инсульте (140 мм.рт.ст.)</w:t>
            </w:r>
          </w:p>
        </w:tc>
      </w:tr>
      <w:tr w:rsidR="00513B9C" w:rsidRPr="00100624" w14:paraId="4CF4428B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84CB52D" w14:textId="0E40A625" w:rsidR="000662ED" w:rsidRPr="000662ED" w:rsidRDefault="000662ED" w:rsidP="000662E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proofErr w:type="gramStart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САД&lt;</w:t>
            </w:r>
            <w:proofErr w:type="gramEnd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90 мм.рт.ст.:</w:t>
            </w:r>
          </w:p>
          <w:p w14:paraId="5E7FEB5C" w14:textId="2E124728" w:rsidR="000662ED" w:rsidRPr="000662ED" w:rsidRDefault="000662ED" w:rsidP="000662E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Sol. "</w:t>
            </w:r>
            <w:proofErr w:type="spellStart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Gamoven</w:t>
            </w:r>
            <w:proofErr w:type="spellEnd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" 250 </w:t>
            </w:r>
            <w:proofErr w:type="spellStart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ml</w:t>
            </w:r>
            <w:proofErr w:type="spellEnd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 кап. (противопоказан при геморрагическом типе ОНМК) </w:t>
            </w:r>
            <w:r w:rsidRPr="00FE15D1">
              <w:rPr>
                <w:rFonts w:ascii="Segoe UI" w:eastAsia="Times New Roman" w:hAnsi="Segoe UI" w:cs="Segoe UI"/>
                <w:b/>
                <w:bCs/>
                <w:color w:val="000000" w:themeColor="text1"/>
                <w:sz w:val="23"/>
                <w:szCs w:val="23"/>
                <w:u w:val="single"/>
                <w:lang w:val="ru-RU"/>
              </w:rPr>
              <w:t>или</w:t>
            </w:r>
          </w:p>
          <w:p w14:paraId="649BDFB1" w14:textId="48ACF3D0" w:rsidR="000662ED" w:rsidRPr="000662ED" w:rsidRDefault="000662ED" w:rsidP="000662E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Sol. </w:t>
            </w:r>
            <w:proofErr w:type="spellStart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Dextrani</w:t>
            </w:r>
            <w:proofErr w:type="spellEnd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/ </w:t>
            </w:r>
            <w:proofErr w:type="spellStart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Natrii</w:t>
            </w:r>
            <w:proofErr w:type="spellEnd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chloride 250-500 ml/</w:t>
            </w:r>
            <w:proofErr w:type="spellStart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сут</w:t>
            </w:r>
            <w:proofErr w:type="spellEnd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. </w:t>
            </w:r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(противопоказан при геморрагическом типе ОНМК)</w:t>
            </w:r>
          </w:p>
          <w:p w14:paraId="428D975A" w14:textId="4AE184B5" w:rsidR="000560F4" w:rsidRPr="00073F93" w:rsidRDefault="000662ED" w:rsidP="000662E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Sol. </w:t>
            </w:r>
            <w:proofErr w:type="spellStart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Dopamini</w:t>
            </w:r>
            <w:proofErr w:type="spellEnd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4%-10 ml (200 mg) + Sol. </w:t>
            </w:r>
            <w:proofErr w:type="spellStart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NaCl</w:t>
            </w:r>
            <w:proofErr w:type="spellEnd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0,9%-500 </w:t>
            </w:r>
            <w:proofErr w:type="spellStart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ml</w:t>
            </w:r>
            <w:proofErr w:type="spellEnd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(при неэффективности коллоидных растворов)</w:t>
            </w:r>
          </w:p>
        </w:tc>
      </w:tr>
      <w:tr w:rsidR="00513B9C" w:rsidRPr="00100624" w14:paraId="169CA079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65D056D" w14:textId="175C32E4" w:rsidR="000662ED" w:rsidRPr="000662ED" w:rsidRDefault="000662ED" w:rsidP="000662E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proofErr w:type="spellStart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Нейропротекция</w:t>
            </w:r>
            <w:proofErr w:type="spellEnd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:</w:t>
            </w:r>
          </w:p>
          <w:p w14:paraId="712951D2" w14:textId="2639ED95" w:rsidR="000662ED" w:rsidRPr="000662ED" w:rsidRDefault="000662ED" w:rsidP="000662E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Tab. </w:t>
            </w:r>
            <w:proofErr w:type="spellStart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Glicini</w:t>
            </w:r>
            <w:proofErr w:type="spellEnd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до 1000 </w:t>
            </w:r>
            <w:proofErr w:type="spellStart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mg</w:t>
            </w:r>
            <w:proofErr w:type="spellEnd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</w:t>
            </w:r>
            <w:proofErr w:type="spellStart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сут</w:t>
            </w:r>
            <w:proofErr w:type="spellEnd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– при сохранении глотания</w:t>
            </w:r>
          </w:p>
          <w:p w14:paraId="5CBF6B3E" w14:textId="39204669" w:rsidR="000662ED" w:rsidRPr="000662ED" w:rsidRDefault="000662ED" w:rsidP="000662E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Sol. </w:t>
            </w:r>
            <w:proofErr w:type="spellStart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Emoxipini</w:t>
            </w:r>
            <w:proofErr w:type="spellEnd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3% – 10-15 </w:t>
            </w:r>
            <w:proofErr w:type="spellStart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ml</w:t>
            </w:r>
            <w:proofErr w:type="spellEnd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 кап.</w:t>
            </w:r>
          </w:p>
          <w:p w14:paraId="61DDD761" w14:textId="3682205C" w:rsidR="000560F4" w:rsidRPr="00073F93" w:rsidRDefault="000662ED" w:rsidP="000662E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Sol. </w:t>
            </w:r>
            <w:proofErr w:type="spellStart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Magnesii</w:t>
            </w:r>
            <w:proofErr w:type="spellEnd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sulfatis</w:t>
            </w:r>
            <w:proofErr w:type="spellEnd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25% – 10-20 </w:t>
            </w:r>
            <w:proofErr w:type="spellStart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ml</w:t>
            </w:r>
            <w:proofErr w:type="spellEnd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 (медленно ~0,5-1 мл/мин, можно через </w:t>
            </w:r>
            <w:proofErr w:type="spellStart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инфузомат</w:t>
            </w:r>
            <w:proofErr w:type="spellEnd"/>
            <w:r w:rsidRPr="000662E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)</w:t>
            </w:r>
          </w:p>
        </w:tc>
      </w:tr>
      <w:tr w:rsidR="00513B9C" w:rsidRPr="00100624" w14:paraId="1BB36F66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1C4FB94" w14:textId="77777777" w:rsidR="000560F4" w:rsidRPr="00073F93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Головная боль:</w:t>
            </w:r>
          </w:p>
          <w:p w14:paraId="4CF42A64" w14:textId="77777777" w:rsidR="000560F4" w:rsidRPr="00073F93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Analgini</w:t>
            </w:r>
            <w:proofErr w:type="spellEnd"/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50% – 2 </w:t>
            </w:r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 или в/м</w:t>
            </w:r>
          </w:p>
          <w:p w14:paraId="4E0B1F0F" w14:textId="77777777" w:rsidR="000560F4" w:rsidRPr="00073F93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Tramadoli</w:t>
            </w:r>
            <w:proofErr w:type="spellEnd"/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5% – 2-4 </w:t>
            </w:r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в/м или в/в в разведении с </w:t>
            </w:r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0,9% – 10 </w:t>
            </w:r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</w:p>
        </w:tc>
      </w:tr>
      <w:tr w:rsidR="00513B9C" w:rsidRPr="00100624" w14:paraId="52C9BCC0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DC55393" w14:textId="77777777" w:rsidR="000560F4" w:rsidRPr="00073F93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Возбуждение/судороги:</w:t>
            </w:r>
          </w:p>
          <w:p w14:paraId="26241F19" w14:textId="77777777" w:rsidR="000560F4" w:rsidRPr="00073F93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Diazepami</w:t>
            </w:r>
            <w:proofErr w:type="spellEnd"/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0,5% – 2 </w:t>
            </w:r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в/м или в/в</w:t>
            </w:r>
          </w:p>
        </w:tc>
      </w:tr>
      <w:tr w:rsidR="00513B9C" w:rsidRPr="00100624" w14:paraId="1F7092DC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05AF435" w14:textId="77777777" w:rsidR="000560F4" w:rsidRPr="00073F93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Температура &gt;38°</w:t>
            </w:r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C</w:t>
            </w:r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:</w:t>
            </w:r>
          </w:p>
          <w:p w14:paraId="5C5762A7" w14:textId="77777777" w:rsidR="000560F4" w:rsidRPr="00073F93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Analgini</w:t>
            </w:r>
            <w:proofErr w:type="spellEnd"/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50% – 2 </w:t>
            </w:r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в/м или в/в в разведении с </w:t>
            </w:r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0,9%</w:t>
            </w:r>
          </w:p>
        </w:tc>
      </w:tr>
      <w:tr w:rsidR="00513B9C" w:rsidRPr="00100624" w14:paraId="141D020B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CBED4DE" w14:textId="77777777" w:rsidR="000560F4" w:rsidRPr="00073F93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Рвота &gt;1 раза:</w:t>
            </w:r>
          </w:p>
          <w:p w14:paraId="7FF92568" w14:textId="77777777" w:rsidR="000560F4" w:rsidRPr="00073F93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Metoclopramidi</w:t>
            </w:r>
            <w:proofErr w:type="spellEnd"/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0,5% – 2 </w:t>
            </w:r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(10 </w:t>
            </w:r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) в/м или в/в в разведении с </w:t>
            </w:r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0,9%</w:t>
            </w:r>
          </w:p>
        </w:tc>
      </w:tr>
      <w:tr w:rsidR="00F07DD5" w:rsidRPr="00E8227F" w14:paraId="5E054019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129E4D39" w14:textId="70D58819" w:rsidR="00F07DD5" w:rsidRPr="00073F93" w:rsidRDefault="00F07DD5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F07DD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Оксигенотерапия 50% O</w:t>
            </w:r>
            <w:r w:rsidRPr="00F07DD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vertAlign w:val="subscript"/>
                <w:lang w:val="ru-RU"/>
              </w:rPr>
              <w:t>2</w:t>
            </w:r>
          </w:p>
        </w:tc>
      </w:tr>
      <w:tr w:rsidR="00513B9C" w:rsidRPr="00100624" w14:paraId="052B3049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E80FB09" w14:textId="2AFCFBCD" w:rsidR="000560F4" w:rsidRPr="00073F93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Кома (</w:t>
            </w:r>
            <w:proofErr w:type="gramStart"/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ШКГ&lt;</w:t>
            </w:r>
            <w:proofErr w:type="gramEnd"/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8 баллов), высокий риск аспирации (</w:t>
            </w:r>
            <w:proofErr w:type="spellStart"/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дисфония</w:t>
            </w:r>
            <w:proofErr w:type="spellEnd"/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, отсутствие глоточного рефлекса), ДН:</w:t>
            </w:r>
            <w:r w:rsidR="00BE48DC" w:rsidRPr="00BE48D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ларингеальная</w:t>
            </w:r>
            <w:proofErr w:type="spellEnd"/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маска, интубация трахеи или воздуховод </w:t>
            </w:r>
          </w:p>
        </w:tc>
      </w:tr>
      <w:tr w:rsidR="00513B9C" w:rsidRPr="00100624" w14:paraId="364E2F91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4E813D8" w14:textId="77777777" w:rsidR="000560F4" w:rsidRPr="00073F93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73F9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Транспортировка с приподнятым до 30° головным концом (профилактика отека мозга).</w:t>
            </w:r>
          </w:p>
        </w:tc>
      </w:tr>
    </w:tbl>
    <w:p w14:paraId="06E9372E" w14:textId="6B2B367A" w:rsidR="000560F4" w:rsidRPr="00513B9C" w:rsidRDefault="000560F4" w:rsidP="00BE48DC">
      <w:pPr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</w:pPr>
      <w:proofErr w:type="spellStart"/>
      <w:r w:rsidRPr="00513B9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lastRenderedPageBreak/>
        <w:t>Дифференциальная</w:t>
      </w:r>
      <w:proofErr w:type="spellEnd"/>
      <w:r w:rsidRPr="00513B9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513B9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диагностика</w:t>
      </w:r>
      <w:proofErr w:type="spellEnd"/>
      <w:r w:rsidRPr="00513B9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513B9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типа</w:t>
      </w:r>
      <w:proofErr w:type="spellEnd"/>
      <w:r w:rsidRPr="00513B9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513B9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инсульта</w:t>
      </w:r>
      <w:proofErr w:type="spellEnd"/>
    </w:p>
    <w:p w14:paraId="179B367C" w14:textId="77777777" w:rsidR="00C605F8" w:rsidRPr="00513B9C" w:rsidRDefault="00C605F8" w:rsidP="000560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8"/>
          <w:szCs w:val="8"/>
        </w:rPr>
      </w:pPr>
    </w:p>
    <w:tbl>
      <w:tblPr>
        <w:tblW w:w="9631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2551"/>
        <w:gridCol w:w="2127"/>
        <w:gridCol w:w="2409"/>
      </w:tblGrid>
      <w:tr w:rsidR="00513B9C" w:rsidRPr="00513B9C" w14:paraId="061EC8F6" w14:textId="77777777" w:rsidTr="00BE48DC">
        <w:tc>
          <w:tcPr>
            <w:tcW w:w="254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BF68C4B" w14:textId="77777777" w:rsidR="000560F4" w:rsidRPr="00073F93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073F93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  <w:t>Клинические проявления, данные дополнительных методов исследования</w:t>
            </w:r>
          </w:p>
        </w:tc>
        <w:tc>
          <w:tcPr>
            <w:tcW w:w="2551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C70F601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Геморрагический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инсульт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49A7FA0" w14:textId="77777777" w:rsidR="000560F4" w:rsidRPr="00513B9C" w:rsidRDefault="000560F4" w:rsidP="000560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Ишемический</w:t>
            </w:r>
            <w:proofErr w:type="spellEnd"/>
          </w:p>
        </w:tc>
      </w:tr>
      <w:tr w:rsidR="00513B9C" w:rsidRPr="00513B9C" w14:paraId="3301831E" w14:textId="77777777" w:rsidTr="00BE48DC">
        <w:tc>
          <w:tcPr>
            <w:tcW w:w="254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14:paraId="661042CE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14:paraId="18DFD6F1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E45A9ED" w14:textId="77777777" w:rsidR="000560F4" w:rsidRPr="00513B9C" w:rsidRDefault="000560F4" w:rsidP="000560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Неэмболический</w:t>
            </w:r>
            <w:proofErr w:type="spellEnd"/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194C2CA" w14:textId="77777777" w:rsidR="000560F4" w:rsidRPr="00513B9C" w:rsidRDefault="000560F4" w:rsidP="000560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Эмболический</w:t>
            </w:r>
            <w:proofErr w:type="spellEnd"/>
          </w:p>
        </w:tc>
      </w:tr>
      <w:tr w:rsidR="00513B9C" w:rsidRPr="00100624" w14:paraId="7246713E" w14:textId="77777777" w:rsidTr="00BE48DC"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C0FF787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Возраст</w:t>
            </w:r>
            <w:proofErr w:type="spellEnd"/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B97E9E1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45-60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лет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при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САК 20-40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2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DF455E6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После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50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1902774" w14:textId="77777777" w:rsidR="000560F4" w:rsidRPr="00073F93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073F93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  <w:t>Любой возраст при наличии источника эмболии</w:t>
            </w:r>
          </w:p>
        </w:tc>
      </w:tr>
      <w:tr w:rsidR="00513B9C" w:rsidRPr="00513B9C" w14:paraId="57C9BDD6" w14:textId="77777777" w:rsidTr="00BE48DC"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3734B24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Предшествующие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заболевания</w:t>
            </w:r>
            <w:proofErr w:type="spellEnd"/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916620B" w14:textId="77777777" w:rsidR="000560F4" w:rsidRPr="00073F93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073F93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  <w:t xml:space="preserve">При ВМК - АГ, длительно существующая с </w:t>
            </w:r>
            <w:proofErr w:type="spellStart"/>
            <w:r w:rsidRPr="00073F93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  <w:t>кризовым</w:t>
            </w:r>
            <w:proofErr w:type="spellEnd"/>
            <w:r w:rsidRPr="00073F93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  <w:t xml:space="preserve"> течением</w:t>
            </w:r>
          </w:p>
        </w:tc>
        <w:tc>
          <w:tcPr>
            <w:tcW w:w="2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ABC2226" w14:textId="77777777" w:rsidR="000560F4" w:rsidRPr="001B1262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  <w:t>Симптомы ишемии миокарда, нижних конечностей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E770A10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Заболевания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сердца</w:t>
            </w:r>
            <w:proofErr w:type="spellEnd"/>
          </w:p>
        </w:tc>
      </w:tr>
      <w:tr w:rsidR="00513B9C" w:rsidRPr="00513B9C" w14:paraId="6ACFFD5F" w14:textId="77777777" w:rsidTr="00BE48DC"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1849328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Продром</w:t>
            </w:r>
            <w:proofErr w:type="spellEnd"/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60E4C43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Головные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боли</w:t>
            </w:r>
            <w:proofErr w:type="spellEnd"/>
          </w:p>
        </w:tc>
        <w:tc>
          <w:tcPr>
            <w:tcW w:w="2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D905B03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Преходящие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очаговые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симптомы</w:t>
            </w:r>
            <w:proofErr w:type="spellEnd"/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6007687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Нет</w:t>
            </w:r>
            <w:proofErr w:type="spellEnd"/>
          </w:p>
        </w:tc>
      </w:tr>
      <w:tr w:rsidR="00513B9C" w:rsidRPr="00513B9C" w14:paraId="0C5EFF9E" w14:textId="77777777" w:rsidTr="00BE48DC"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83807AB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Начало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болезни</w:t>
            </w:r>
            <w:proofErr w:type="spellEnd"/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88B032A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  <w:t xml:space="preserve">Внезапное, чаще днем после физического или эмоционального напряжения.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При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САК -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ощущение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"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удара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" в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голову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8052624" w14:textId="77777777" w:rsidR="000560F4" w:rsidRPr="001B1262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  <w:t>Внезапное, чаще ночью, под утро, возможно постепенное нарастание симптомов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89522A5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Внезапное</w:t>
            </w:r>
            <w:proofErr w:type="spellEnd"/>
          </w:p>
        </w:tc>
      </w:tr>
      <w:tr w:rsidR="00513B9C" w:rsidRPr="00513B9C" w14:paraId="4382E222" w14:textId="77777777" w:rsidTr="00BE48DC"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38104A0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Цвет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лица</w:t>
            </w:r>
            <w:proofErr w:type="spellEnd"/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79B38C0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Гиперемия</w:t>
            </w:r>
            <w:proofErr w:type="spellEnd"/>
          </w:p>
        </w:tc>
        <w:tc>
          <w:tcPr>
            <w:tcW w:w="2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8DD1AA8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Бледность</w:t>
            </w:r>
            <w:proofErr w:type="spellEnd"/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5547113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Бледность</w:t>
            </w:r>
            <w:proofErr w:type="spellEnd"/>
          </w:p>
        </w:tc>
      </w:tr>
      <w:tr w:rsidR="00513B9C" w:rsidRPr="00513B9C" w14:paraId="68F31196" w14:textId="77777777" w:rsidTr="00BE48DC"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F2A127D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Конъюнктивы</w:t>
            </w:r>
            <w:proofErr w:type="spellEnd"/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C13FA9C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Инъецированные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5820B2B" w14:textId="77777777" w:rsidR="000560F4" w:rsidRPr="00513B9C" w:rsidRDefault="000560F4" w:rsidP="000560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Без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особенностей</w:t>
            </w:r>
            <w:proofErr w:type="spellEnd"/>
          </w:p>
        </w:tc>
      </w:tr>
      <w:tr w:rsidR="00513B9C" w:rsidRPr="00513B9C" w14:paraId="24CB09F8" w14:textId="77777777" w:rsidTr="00BE48DC"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FF6A4B2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Дыхание</w:t>
            </w:r>
            <w:proofErr w:type="spellEnd"/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4192E82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Храпящее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51A1602" w14:textId="77777777" w:rsidR="000560F4" w:rsidRPr="00513B9C" w:rsidRDefault="000560F4" w:rsidP="000560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Чаще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-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спокойное</w:t>
            </w:r>
            <w:proofErr w:type="spellEnd"/>
          </w:p>
        </w:tc>
      </w:tr>
      <w:tr w:rsidR="00513B9C" w:rsidRPr="00513B9C" w14:paraId="2778D816" w14:textId="77777777" w:rsidTr="00BE48DC"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C4A2E43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АД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4DD7889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Выраженная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АГ</w:t>
            </w:r>
          </w:p>
        </w:tc>
        <w:tc>
          <w:tcPr>
            <w:tcW w:w="453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F660274" w14:textId="77777777" w:rsidR="000560F4" w:rsidRPr="00513B9C" w:rsidRDefault="000560F4" w:rsidP="000560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Нормо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гипо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-,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гипертензия</w:t>
            </w:r>
            <w:proofErr w:type="spellEnd"/>
          </w:p>
        </w:tc>
      </w:tr>
      <w:tr w:rsidR="00513B9C" w:rsidRPr="00100624" w14:paraId="5133BAB5" w14:textId="77777777" w:rsidTr="00BE48DC"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2068374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Пульс</w:t>
            </w:r>
            <w:proofErr w:type="spellEnd"/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EEDF393" w14:textId="77777777" w:rsidR="000560F4" w:rsidRPr="001B1262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  <w:t>Напряженный, нередко - брадикардия, может быть тахикардия</w:t>
            </w:r>
          </w:p>
        </w:tc>
        <w:tc>
          <w:tcPr>
            <w:tcW w:w="2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9A62098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  <w:t xml:space="preserve">Снижение пульсации периферических и магистральных артерий, наличие синдрома обкрадывания.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Может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быть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тахикардия</w:t>
            </w:r>
            <w:proofErr w:type="spellEnd"/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53D7162" w14:textId="77777777" w:rsidR="000560F4" w:rsidRPr="001B1262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  <w:t>Зависит от заболевания сердца (НЖТ, ФП)</w:t>
            </w:r>
          </w:p>
        </w:tc>
      </w:tr>
      <w:tr w:rsidR="00513B9C" w:rsidRPr="00100624" w14:paraId="465E8DB4" w14:textId="77777777" w:rsidTr="00BE48DC"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88E8034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Нарушение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сознания</w:t>
            </w:r>
            <w:proofErr w:type="spellEnd"/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DD92B8D" w14:textId="77777777" w:rsidR="000560F4" w:rsidRPr="001B1262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  <w:t>Часто, быстро развивается до глубокой комы</w:t>
            </w:r>
          </w:p>
        </w:tc>
        <w:tc>
          <w:tcPr>
            <w:tcW w:w="2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F687FD7" w14:textId="77777777" w:rsidR="000560F4" w:rsidRPr="001B1262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  <w:t>Постепенное развитие, коррелирует с нарастанием очаговой симптоматики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6FD16BF" w14:textId="77777777" w:rsidR="000560F4" w:rsidRPr="001B1262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  <w:t xml:space="preserve">Часто в дебюте заболевания или может быстро развиться </w:t>
            </w:r>
            <w:proofErr w:type="spellStart"/>
            <w:r w:rsidRPr="001B126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  <w:t>впослдствии</w:t>
            </w:r>
            <w:proofErr w:type="spellEnd"/>
            <w:r w:rsidRPr="001B126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  <w:t>, коррелирует с тяжестью очаговой симптоматики</w:t>
            </w:r>
          </w:p>
        </w:tc>
      </w:tr>
      <w:tr w:rsidR="00513B9C" w:rsidRPr="00513B9C" w14:paraId="7DA155A1" w14:textId="77777777" w:rsidTr="00BE48DC"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46F16F2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Двигательное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возбуждение</w:t>
            </w:r>
            <w:proofErr w:type="spellEnd"/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4D0129D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Часто</w:t>
            </w:r>
            <w:proofErr w:type="spellEnd"/>
          </w:p>
        </w:tc>
        <w:tc>
          <w:tcPr>
            <w:tcW w:w="2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D66DC90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Редко</w:t>
            </w:r>
            <w:proofErr w:type="spellEnd"/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E285DBF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Редко</w:t>
            </w:r>
            <w:proofErr w:type="spellEnd"/>
          </w:p>
        </w:tc>
      </w:tr>
      <w:tr w:rsidR="00513B9C" w:rsidRPr="00513B9C" w14:paraId="1876DDAC" w14:textId="77777777" w:rsidTr="00BE48DC"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15EFB3F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Рвота</w:t>
            </w:r>
            <w:proofErr w:type="spellEnd"/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3D9802C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70-80%</w:t>
            </w:r>
          </w:p>
        </w:tc>
        <w:tc>
          <w:tcPr>
            <w:tcW w:w="2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A16DB1E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Редко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(2-5%)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9E10483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Часто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(25-30%)</w:t>
            </w:r>
          </w:p>
        </w:tc>
      </w:tr>
      <w:tr w:rsidR="00513B9C" w:rsidRPr="00513B9C" w14:paraId="7F647503" w14:textId="77777777" w:rsidTr="00BE48DC"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322DF49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Параличи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парезы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конечностей</w:t>
            </w:r>
            <w:proofErr w:type="spellEnd"/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BDCB828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Гемиплегия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с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гиперрефлексией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горметонии</w:t>
            </w:r>
            <w:proofErr w:type="spellEnd"/>
          </w:p>
        </w:tc>
        <w:tc>
          <w:tcPr>
            <w:tcW w:w="2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D9198B2" w14:textId="77777777" w:rsidR="000560F4" w:rsidRPr="001B1262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  <w:t>Неравномерный гемипарез, может нарастать до гемиплегии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59BA70D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Неравномерный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гемипарез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чаще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гемиплегия</w:t>
            </w:r>
            <w:proofErr w:type="spellEnd"/>
          </w:p>
        </w:tc>
      </w:tr>
      <w:tr w:rsidR="00513B9C" w:rsidRPr="00513B9C" w14:paraId="4B77827F" w14:textId="77777777" w:rsidTr="00BE48DC"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BE9E562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Патологические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симптомы</w:t>
            </w:r>
            <w:proofErr w:type="spellEnd"/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711ACA7" w14:textId="77777777" w:rsidR="000560F4" w:rsidRPr="001B1262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  <w:t xml:space="preserve">Часто двусторонние, более выраженные </w:t>
            </w:r>
            <w:proofErr w:type="spellStart"/>
            <w:r w:rsidRPr="001B126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  <w:t>контрлатерально</w:t>
            </w:r>
            <w:proofErr w:type="spellEnd"/>
            <w:r w:rsidRPr="001B126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  <w:t xml:space="preserve"> очагу</w:t>
            </w:r>
          </w:p>
        </w:tc>
        <w:tc>
          <w:tcPr>
            <w:tcW w:w="2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C196A85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Односторонние</w:t>
            </w:r>
            <w:proofErr w:type="spellEnd"/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61840B6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Чаще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односторонние</w:t>
            </w:r>
            <w:proofErr w:type="spellEnd"/>
          </w:p>
        </w:tc>
      </w:tr>
      <w:tr w:rsidR="00513B9C" w:rsidRPr="00513B9C" w14:paraId="330432B1" w14:textId="77777777" w:rsidTr="00BE48DC"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2D6300F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Судороги</w:t>
            </w:r>
            <w:proofErr w:type="spellEnd"/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DFE74D6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Нечасто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при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САК -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до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30%</w:t>
            </w:r>
          </w:p>
        </w:tc>
        <w:tc>
          <w:tcPr>
            <w:tcW w:w="2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5D4F0DD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Редко</w:t>
            </w:r>
            <w:proofErr w:type="spellEnd"/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5290DD4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Часто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как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дебют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заболевания</w:t>
            </w:r>
            <w:proofErr w:type="spellEnd"/>
          </w:p>
        </w:tc>
      </w:tr>
      <w:tr w:rsidR="00513B9C" w:rsidRPr="00513B9C" w14:paraId="549E7D28" w14:textId="77777777" w:rsidTr="00BE48DC"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3197E60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Менингеальные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симптомы</w:t>
            </w:r>
            <w:proofErr w:type="spellEnd"/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4120D0E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Часто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при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САК -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всегда</w:t>
            </w:r>
            <w:proofErr w:type="spellEnd"/>
          </w:p>
        </w:tc>
        <w:tc>
          <w:tcPr>
            <w:tcW w:w="2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38BA64F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Редко</w:t>
            </w:r>
            <w:proofErr w:type="spellEnd"/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F77DE79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Легкие</w:t>
            </w:r>
            <w:proofErr w:type="spellEnd"/>
          </w:p>
        </w:tc>
      </w:tr>
      <w:tr w:rsidR="00513B9C" w:rsidRPr="00513B9C" w14:paraId="2C5EA17D" w14:textId="77777777" w:rsidTr="00BE48DC"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F344005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Плавающий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взор</w:t>
            </w:r>
            <w:proofErr w:type="spellEnd"/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288ED82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Часто</w:t>
            </w:r>
            <w:proofErr w:type="spellEnd"/>
          </w:p>
        </w:tc>
        <w:tc>
          <w:tcPr>
            <w:tcW w:w="21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A0C916F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Редко</w:t>
            </w:r>
            <w:proofErr w:type="spellEnd"/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F3416E2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Редко</w:t>
            </w:r>
            <w:proofErr w:type="spellEnd"/>
          </w:p>
        </w:tc>
      </w:tr>
      <w:tr w:rsidR="00513B9C" w:rsidRPr="00513B9C" w14:paraId="31F523CB" w14:textId="77777777" w:rsidTr="00BE48DC"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565F387" w14:textId="7D9F91DF" w:rsidR="000560F4" w:rsidRPr="001B1262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  <w:t>Вегетативно-трофические нарушения: сальность, потливость кожи, пароксизмальные нарушения мышечного тонуса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33C67F1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Часто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выраженные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F6C89F3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Редко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умеренно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выраженные</w:t>
            </w:r>
            <w:proofErr w:type="spellEnd"/>
          </w:p>
        </w:tc>
      </w:tr>
      <w:tr w:rsidR="00513B9C" w:rsidRPr="00100624" w14:paraId="3DC3A1C1" w14:textId="77777777" w:rsidTr="00BE48DC"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46AE79B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Аускультация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МАГ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443FC60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Без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патологии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F35CB43" w14:textId="77777777" w:rsidR="000560F4" w:rsidRPr="001B1262" w:rsidRDefault="000560F4" w:rsidP="000560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  <w:t>Снижение пульсации сонных артерий, патологические шумы</w:t>
            </w:r>
          </w:p>
        </w:tc>
      </w:tr>
      <w:tr w:rsidR="00513B9C" w:rsidRPr="00100624" w14:paraId="12840D3F" w14:textId="77777777" w:rsidTr="00BE48DC"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5214FD8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ЭКГ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A00C612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Гипертрофия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отделов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  <w:t>сердца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ABB67A5" w14:textId="77777777" w:rsidR="000560F4" w:rsidRPr="001B1262" w:rsidRDefault="000560F4" w:rsidP="000560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/>
              </w:rPr>
              <w:t>Ишемические, постинфарктные изменения миокарда, нарушения ритма</w:t>
            </w:r>
          </w:p>
        </w:tc>
      </w:tr>
    </w:tbl>
    <w:p w14:paraId="37754BC4" w14:textId="73D5C9F9" w:rsidR="00BE48DC" w:rsidRDefault="00BE48DC" w:rsidP="000560F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</w:pPr>
    </w:p>
    <w:p w14:paraId="6BB245C6" w14:textId="77777777" w:rsidR="00E543DF" w:rsidRDefault="00E543DF" w:rsidP="000560F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</w:pPr>
    </w:p>
    <w:p w14:paraId="74DF14CD" w14:textId="742480FC" w:rsidR="000560F4" w:rsidRPr="001B1262" w:rsidRDefault="000560F4" w:rsidP="000560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1B1262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lastRenderedPageBreak/>
        <w:t>Критерии отбора кандидатов на ТЛТ:</w:t>
      </w:r>
    </w:p>
    <w:p w14:paraId="2D2DECCB" w14:textId="15FA545A" w:rsidR="000560F4" w:rsidRPr="001B1262" w:rsidRDefault="00BC7E99" w:rsidP="000560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BC7E99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Показания (должны присутствовать все три):</w:t>
      </w:r>
    </w:p>
    <w:tbl>
      <w:tblPr>
        <w:tblW w:w="9631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BC7E99" w:rsidRPr="00100624" w14:paraId="28741A6E" w14:textId="77777777" w:rsidTr="00272566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131A42D" w14:textId="6EA6A117" w:rsidR="00BC7E99" w:rsidRPr="00BC7E99" w:rsidRDefault="00BC7E99" w:rsidP="00272566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BC7E99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Возраст пациента от 18 до 80 лет</w:t>
            </w:r>
          </w:p>
        </w:tc>
      </w:tr>
      <w:tr w:rsidR="00BC7E99" w:rsidRPr="00100624" w14:paraId="2E4AA67A" w14:textId="77777777" w:rsidTr="00272566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926BDC3" w14:textId="5185EB2C" w:rsidR="00BC7E99" w:rsidRPr="00BC7E99" w:rsidRDefault="00BC7E99" w:rsidP="00272566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BC7E99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Время начала заболевания менее 3-х часов назад</w:t>
            </w:r>
          </w:p>
        </w:tc>
      </w:tr>
      <w:tr w:rsidR="00BC7E99" w:rsidRPr="00E8227F" w14:paraId="600C4F6F" w14:textId="77777777" w:rsidTr="00BC7E99">
        <w:trPr>
          <w:trHeight w:val="145"/>
        </w:trPr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0E1587C" w14:textId="1701C5BE" w:rsidR="00BC7E99" w:rsidRPr="001B1262" w:rsidRDefault="00BC7E99" w:rsidP="00272566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BC7E99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Выраженная очаговая симптоматика</w:t>
            </w:r>
          </w:p>
        </w:tc>
      </w:tr>
    </w:tbl>
    <w:p w14:paraId="55E1E603" w14:textId="515A8996" w:rsidR="000560F4" w:rsidRPr="001B1262" w:rsidRDefault="000560F4" w:rsidP="000560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5641D8C1" w14:textId="77777777" w:rsidR="000560F4" w:rsidRPr="00513B9C" w:rsidRDefault="000560F4" w:rsidP="000560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proofErr w:type="spellStart"/>
      <w:r w:rsidRPr="00513B9C">
        <w:rPr>
          <w:rFonts w:ascii="Segoe UI" w:eastAsia="Times New Roman" w:hAnsi="Segoe UI" w:cs="Segoe UI"/>
          <w:color w:val="000000" w:themeColor="text1"/>
          <w:sz w:val="23"/>
          <w:szCs w:val="23"/>
        </w:rPr>
        <w:t>Противопоказания</w:t>
      </w:r>
      <w:proofErr w:type="spellEnd"/>
      <w:r w:rsidRPr="00513B9C">
        <w:rPr>
          <w:rFonts w:ascii="Segoe UI" w:eastAsia="Times New Roman" w:hAnsi="Segoe UI" w:cs="Segoe UI"/>
          <w:color w:val="000000" w:themeColor="text1"/>
          <w:sz w:val="23"/>
          <w:szCs w:val="23"/>
        </w:rPr>
        <w:t>:</w:t>
      </w:r>
    </w:p>
    <w:tbl>
      <w:tblPr>
        <w:tblW w:w="9631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513B9C" w:rsidRPr="00100624" w14:paraId="2DC328EA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72551E2" w14:textId="77777777" w:rsidR="000560F4" w:rsidRPr="001B1262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Признаки быстрого восстановления неврологического дефицита (транзиторная ишемическая атака)</w:t>
            </w:r>
          </w:p>
        </w:tc>
      </w:tr>
      <w:tr w:rsidR="00513B9C" w:rsidRPr="00100624" w14:paraId="6FB5674D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3055C5F" w14:textId="77777777" w:rsidR="000560F4" w:rsidRPr="001B1262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Судорожный припадок в дебюте инсульта</w:t>
            </w:r>
          </w:p>
        </w:tc>
      </w:tr>
      <w:tr w:rsidR="00513B9C" w:rsidRPr="00100624" w14:paraId="0E6F0516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D48D70E" w14:textId="77777777" w:rsidR="000560F4" w:rsidRPr="001B1262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Применение гепарина в предшествующие 48 часов до инсульта</w:t>
            </w:r>
          </w:p>
        </w:tc>
      </w:tr>
      <w:tr w:rsidR="00513B9C" w:rsidRPr="00100624" w14:paraId="58ACA5DB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422DE07" w14:textId="77777777" w:rsidR="000560F4" w:rsidRPr="001B1262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Перенесенный инсульт в течение последних 3 месяцев</w:t>
            </w:r>
          </w:p>
        </w:tc>
      </w:tr>
      <w:tr w:rsidR="00513B9C" w:rsidRPr="00513B9C" w14:paraId="7595C2A4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263B14D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Диагностированный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геморрагический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диатез</w:t>
            </w:r>
            <w:proofErr w:type="spellEnd"/>
          </w:p>
        </w:tc>
      </w:tr>
      <w:tr w:rsidR="00513B9C" w:rsidRPr="00100624" w14:paraId="2C8F421C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D590E88" w14:textId="77777777" w:rsidR="000560F4" w:rsidRPr="001B1262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Больные, получающие оральные антикоагулянты, такие как варфарин</w:t>
            </w:r>
          </w:p>
        </w:tc>
      </w:tr>
      <w:tr w:rsidR="00513B9C" w:rsidRPr="00100624" w14:paraId="76C84C6C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EE809B0" w14:textId="77777777" w:rsidR="000560F4" w:rsidRPr="001B1262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Недавнее или проявляющееся выраженное кровотечение</w:t>
            </w:r>
          </w:p>
        </w:tc>
      </w:tr>
      <w:tr w:rsidR="00513B9C" w:rsidRPr="00100624" w14:paraId="1F7C0BBF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D28C0DE" w14:textId="77777777" w:rsidR="000560F4" w:rsidRPr="001B1262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Заболевания ЦНС в анамнезе: опухоль, аневризма, </w:t>
            </w:r>
            <w:proofErr w:type="gramStart"/>
            <w:r w:rsidRPr="001B1262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артерио-венозные</w:t>
            </w:r>
            <w:proofErr w:type="gramEnd"/>
            <w:r w:rsidRPr="001B1262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мальформации</w:t>
            </w:r>
          </w:p>
        </w:tc>
      </w:tr>
      <w:tr w:rsidR="00513B9C" w:rsidRPr="00100624" w14:paraId="1FC03BDA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4DB650B" w14:textId="77777777" w:rsidR="000560F4" w:rsidRPr="001B1262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Состояние после оперативных вмешательств на головном или спинном мозге любой давности</w:t>
            </w:r>
          </w:p>
        </w:tc>
      </w:tr>
      <w:tr w:rsidR="00513B9C" w:rsidRPr="00100624" w14:paraId="17E77092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CC4E08E" w14:textId="77777777" w:rsidR="000560F4" w:rsidRPr="001B1262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Недавний (менее чем в течение 10 дней) перенесенный наружный массаж сердца, акушерское родовспоможение, состояние после пункции центральных вен</w:t>
            </w:r>
          </w:p>
        </w:tc>
      </w:tr>
      <w:tr w:rsidR="00513B9C" w:rsidRPr="00513B9C" w14:paraId="4A96930E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4D6415F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Острый</w:t>
            </w:r>
            <w:proofErr w:type="spellEnd"/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панкреатит</w:t>
            </w:r>
            <w:proofErr w:type="spellEnd"/>
          </w:p>
        </w:tc>
      </w:tr>
      <w:tr w:rsidR="00513B9C" w:rsidRPr="00100624" w14:paraId="122A89AA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D946D1C" w14:textId="77777777" w:rsidR="000560F4" w:rsidRPr="001B1262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Документально подтвержденные обострения язвенной болезни желудка и 12-ти перстной кишки в течение последних 3 месяцев, эрозии пищевода</w:t>
            </w:r>
          </w:p>
        </w:tc>
      </w:tr>
      <w:tr w:rsidR="00513B9C" w:rsidRPr="00100624" w14:paraId="06FB5924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4F004F8" w14:textId="77777777" w:rsidR="000560F4" w:rsidRPr="001B1262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Тяжелые заболевания печени, включая активный гепатит, цирроз печени, печеночную недостаточность, портальную гипертензию, варикозное расширение вен пищевода</w:t>
            </w:r>
          </w:p>
        </w:tc>
      </w:tr>
      <w:tr w:rsidR="00513B9C" w:rsidRPr="00100624" w14:paraId="14162977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39772A5" w14:textId="77777777" w:rsidR="000560F4" w:rsidRPr="001B1262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1B1262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Серьезное хирургическое вмешательство или тяжелая травма в течение последних 3 месяцев</w:t>
            </w:r>
          </w:p>
        </w:tc>
      </w:tr>
      <w:tr w:rsidR="00513B9C" w:rsidRPr="00513B9C" w14:paraId="3A0E5CE7" w14:textId="77777777" w:rsidTr="000560F4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1418815" w14:textId="77777777" w:rsidR="000560F4" w:rsidRPr="00513B9C" w:rsidRDefault="000560F4" w:rsidP="000560F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proofErr w:type="spellStart"/>
            <w:r w:rsidRPr="00513B9C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Беременность</w:t>
            </w:r>
            <w:proofErr w:type="spellEnd"/>
          </w:p>
        </w:tc>
      </w:tr>
    </w:tbl>
    <w:p w14:paraId="502AD45A" w14:textId="355CC986" w:rsidR="000560F4" w:rsidRPr="008E1BEC" w:rsidRDefault="000560F4" w:rsidP="000560F4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</w:p>
    <w:p w14:paraId="5951D7C0" w14:textId="77777777" w:rsidR="008E1BEC" w:rsidRPr="008E1BEC" w:rsidRDefault="008E1BEC" w:rsidP="008E1BEC">
      <w:pPr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</w:pPr>
      <w:r w:rsidRPr="008E1BE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Абсолютное противопоказание для транспортировки в стационар:</w:t>
      </w:r>
    </w:p>
    <w:p w14:paraId="2236CD30" w14:textId="33CECA40" w:rsidR="000560F4" w:rsidRPr="008E1BEC" w:rsidRDefault="008E1BEC" w:rsidP="008E1BEC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8E1BE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Атоническая кома (ШКГ 3 балла)</w:t>
      </w:r>
    </w:p>
    <w:p w14:paraId="02A28E1B" w14:textId="77777777" w:rsidR="008E1BEC" w:rsidRPr="001B1262" w:rsidRDefault="008E1BEC" w:rsidP="000560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2B6A7418" w14:textId="77777777" w:rsidR="000560F4" w:rsidRPr="001B1262" w:rsidRDefault="000560F4" w:rsidP="000560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1B1262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Нормативные документы, регулирующие оказание помощи при ОНМК:</w:t>
      </w:r>
    </w:p>
    <w:p w14:paraId="12AA11C6" w14:textId="1C1D0763" w:rsidR="00BE48DC" w:rsidRPr="00BE48DC" w:rsidRDefault="00BE48DC" w:rsidP="00BE48DC">
      <w:pPr>
        <w:spacing w:after="0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BE48D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1. Постановление МЗ РБ №1030 от 30.09.2010 «Об утверждении клинических протоколов оказания скорой медицинской помощи взрослому населению»</w:t>
      </w:r>
    </w:p>
    <w:p w14:paraId="217885AA" w14:textId="77777777" w:rsidR="00BE48DC" w:rsidRPr="00BE48DC" w:rsidRDefault="00BE48DC" w:rsidP="00BE48DC">
      <w:pPr>
        <w:spacing w:after="0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BE48D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2. Приказ МЗ РБ №155 от 09.02.2012 «Об утверждении алгоритма оказания медицинской помощи пациентам с артериальной гипертензией, острым коронарным синдромом и острым нарушением мозгового кровообращения на амбулаторном этапе»</w:t>
      </w:r>
    </w:p>
    <w:p w14:paraId="307974A4" w14:textId="342B1286" w:rsidR="000560F4" w:rsidRDefault="00BE48DC" w:rsidP="00BE48DC">
      <w:pPr>
        <w:spacing w:after="0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BE48D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3. Приказ МЗ РБ №47 от 24.01.2018 «Об утверждении Инструкции по оказанию медицинской помощи пациентам с острым нарушением мозгового кровообращения («Дорожная карта»)»</w:t>
      </w:r>
    </w:p>
    <w:p w14:paraId="737266D5" w14:textId="2A3924C3" w:rsidR="00100624" w:rsidRPr="00513B9C" w:rsidRDefault="00100624" w:rsidP="00BE48DC">
      <w:pPr>
        <w:spacing w:after="0"/>
        <w:rPr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4. </w:t>
      </w:r>
      <w:r w:rsidRPr="00100624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Приказ МЗ РБ №1100 от 24.08.2022</w:t>
      </w: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</w:t>
      </w:r>
      <w:r w:rsidRPr="00100624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«О порядке оказания медицинской помощи в межрайонном центре»</w:t>
      </w:r>
    </w:p>
    <w:sectPr w:rsidR="00100624" w:rsidRPr="00513B9C" w:rsidSect="00E543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duct Sans">
    <w:altName w:val="Calibri"/>
    <w:charset w:val="CC"/>
    <w:family w:val="swiss"/>
    <w:pitch w:val="variable"/>
    <w:sig w:usb0="A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yNDU2MDSyMDYxNjRX0lEKTi0uzszPAykwqgUA2fm1DywAAAA="/>
  </w:docVars>
  <w:rsids>
    <w:rsidRoot w:val="000560F4"/>
    <w:rsid w:val="000560F4"/>
    <w:rsid w:val="000662ED"/>
    <w:rsid w:val="00073F93"/>
    <w:rsid w:val="00100624"/>
    <w:rsid w:val="001B1262"/>
    <w:rsid w:val="002B128B"/>
    <w:rsid w:val="003274F7"/>
    <w:rsid w:val="004B6321"/>
    <w:rsid w:val="00513B9C"/>
    <w:rsid w:val="007A2EE8"/>
    <w:rsid w:val="008E1BEC"/>
    <w:rsid w:val="00956878"/>
    <w:rsid w:val="00B565A4"/>
    <w:rsid w:val="00BC7E99"/>
    <w:rsid w:val="00BE48DC"/>
    <w:rsid w:val="00C605F8"/>
    <w:rsid w:val="00E543DF"/>
    <w:rsid w:val="00E7087C"/>
    <w:rsid w:val="00E8227F"/>
    <w:rsid w:val="00F07DD5"/>
    <w:rsid w:val="00F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1BF92C"/>
  <w15:chartTrackingRefBased/>
  <w15:docId w15:val="{502E9E21-456E-4F4B-9B30-49A99564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56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Terentev</dc:creator>
  <cp:keywords/>
  <dc:description/>
  <cp:lastModifiedBy>Vladimir Terentev</cp:lastModifiedBy>
  <cp:revision>19</cp:revision>
  <dcterms:created xsi:type="dcterms:W3CDTF">2020-01-11T11:21:00Z</dcterms:created>
  <dcterms:modified xsi:type="dcterms:W3CDTF">2022-10-23T07:22:00Z</dcterms:modified>
</cp:coreProperties>
</file>